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AAEA" w14:textId="77777777" w:rsidR="00DB0F4F" w:rsidRDefault="00DB0F4F" w:rsidP="00E8564C">
      <w:pPr>
        <w:pStyle w:val="Betarp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Trakų lopšelio-darželio ,,Ežerėlis“ </w:t>
      </w:r>
    </w:p>
    <w:p w14:paraId="1EB646D6" w14:textId="17F243F3" w:rsidR="00E8564C" w:rsidRPr="00E8564C" w:rsidRDefault="00DB0F4F" w:rsidP="00DB0F4F">
      <w:pPr>
        <w:pStyle w:val="Betarp"/>
        <w:tabs>
          <w:tab w:val="left" w:pos="6684"/>
          <w:tab w:val="right" w:pos="99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v</w:t>
      </w:r>
      <w:r w:rsidR="00E8564C" w:rsidRPr="00E8564C">
        <w:rPr>
          <w:rFonts w:ascii="Times New Roman" w:hAnsi="Times New Roman" w:cs="Times New Roman"/>
          <w:sz w:val="24"/>
        </w:rPr>
        <w:t xml:space="preserve">idaus kontrolės politikos </w:t>
      </w:r>
    </w:p>
    <w:p w14:paraId="51C83517" w14:textId="75158382" w:rsidR="00E8564C" w:rsidRPr="00E8564C" w:rsidRDefault="00E8564C" w:rsidP="00E8564C">
      <w:pPr>
        <w:pStyle w:val="Betarp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1</w:t>
      </w:r>
      <w:r w:rsidRPr="00E8564C">
        <w:rPr>
          <w:rFonts w:ascii="Times New Roman" w:hAnsi="Times New Roman" w:cs="Times New Roman"/>
          <w:sz w:val="24"/>
        </w:rPr>
        <w:t xml:space="preserve"> priedas</w:t>
      </w:r>
    </w:p>
    <w:p w14:paraId="08A999C9" w14:textId="77777777" w:rsidR="00E8564C" w:rsidRDefault="00E8564C" w:rsidP="00E8564C">
      <w:pPr>
        <w:jc w:val="right"/>
        <w:rPr>
          <w:rFonts w:ascii="Times New Roman" w:hAnsi="Times New Roman" w:cs="Times New Roman"/>
          <w:b/>
          <w:sz w:val="24"/>
        </w:rPr>
      </w:pPr>
    </w:p>
    <w:p w14:paraId="7705B1C3" w14:textId="0A087564" w:rsidR="00DB0F4F" w:rsidRDefault="00DB0F4F" w:rsidP="00DB0F4F">
      <w:pPr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TRAKŲ LOPŠELIO-DARŽELIO ,,EŽERĖLIS‘‘ </w:t>
      </w:r>
      <w:r>
        <w:rPr>
          <w:rFonts w:ascii="Times New Roman" w:hAnsi="Times New Roman"/>
          <w:b/>
          <w:color w:val="000000"/>
        </w:rPr>
        <w:t>VEIKLĄ REGLAMENTUOJANČIŲ TEISĖS AKTŲ,   SAVININKO SPRENDIMŲ, ĮSAKYMŲ, POTVARKIŲ, TVARKŲ IR MOKYKLOS VIDAUS DOKUMENTŲ SĄRAŠAS</w:t>
      </w:r>
    </w:p>
    <w:p w14:paraId="3081788E" w14:textId="77777777" w:rsidR="00DB0F4F" w:rsidRDefault="00DB0F4F" w:rsidP="00DB0F4F">
      <w:pPr>
        <w:ind w:firstLine="567"/>
        <w:rPr>
          <w:rFonts w:ascii="Times New Roman" w:hAnsi="Times New Roman"/>
          <w:b/>
          <w:color w:val="000000"/>
        </w:rPr>
      </w:pPr>
    </w:p>
    <w:p w14:paraId="71FABD05" w14:textId="77777777" w:rsidR="00DB0F4F" w:rsidRPr="004241ED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</w:rPr>
      </w:pPr>
      <w:r w:rsidRPr="004241ED">
        <w:rPr>
          <w:rFonts w:ascii="Times New Roman" w:hAnsi="Times New Roman"/>
        </w:rPr>
        <w:t>Lietuvos Respublikos konstitucija.</w:t>
      </w:r>
    </w:p>
    <w:p w14:paraId="3B325610" w14:textId="77777777" w:rsidR="00DB0F4F" w:rsidRPr="004241ED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2249FD">
        <w:rPr>
          <w:rFonts w:ascii="Times New Roman" w:hAnsi="Times New Roman"/>
        </w:rPr>
        <w:t>Lietuvos Respublikos Vietos savivaldos įstatymas</w:t>
      </w:r>
      <w:r>
        <w:rPr>
          <w:rFonts w:ascii="Times New Roman" w:hAnsi="Times New Roman"/>
        </w:rPr>
        <w:t>.</w:t>
      </w:r>
    </w:p>
    <w:p w14:paraId="151C775C" w14:textId="77777777" w:rsidR="00DB0F4F" w:rsidRPr="00AA00E2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2249FD">
        <w:rPr>
          <w:rFonts w:ascii="Times New Roman" w:hAnsi="Times New Roman"/>
        </w:rPr>
        <w:t>Lietuvos Respublikos Biudžetinių įstaigų įstatymas</w:t>
      </w:r>
      <w:r>
        <w:rPr>
          <w:rFonts w:ascii="Times New Roman" w:hAnsi="Times New Roman"/>
        </w:rPr>
        <w:t>.</w:t>
      </w:r>
    </w:p>
    <w:p w14:paraId="001BCC35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AA00E2">
        <w:rPr>
          <w:rFonts w:ascii="Times New Roman" w:hAnsi="Times New Roman"/>
          <w:bCs/>
          <w:color w:val="000000"/>
        </w:rPr>
        <w:t>Lietuvos Respublikos biudžeto sandaros įstatymas.</w:t>
      </w:r>
    </w:p>
    <w:p w14:paraId="4575C12E" w14:textId="77777777" w:rsidR="00DB0F4F" w:rsidRPr="00B160DE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6A2387">
        <w:rPr>
          <w:rFonts w:ascii="Times New Roman" w:hAnsi="Times New Roman"/>
          <w:bCs/>
          <w:color w:val="000000"/>
        </w:rPr>
        <w:t>Lietuvos Respublikos civilinės saugos įstatymas</w:t>
      </w:r>
      <w:r>
        <w:rPr>
          <w:rFonts w:ascii="Times New Roman" w:hAnsi="Times New Roman"/>
          <w:bCs/>
          <w:color w:val="000000"/>
        </w:rPr>
        <w:t>.</w:t>
      </w:r>
    </w:p>
    <w:p w14:paraId="5180D6D5" w14:textId="77777777" w:rsidR="00DB0F4F" w:rsidRPr="007D150D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2249FD">
        <w:rPr>
          <w:rFonts w:ascii="Times New Roman" w:hAnsi="Times New Roman"/>
        </w:rPr>
        <w:t>Lietuvos Respublikos Darbo kodeksas</w:t>
      </w:r>
      <w:r>
        <w:rPr>
          <w:rFonts w:ascii="Times New Roman" w:hAnsi="Times New Roman"/>
        </w:rPr>
        <w:t>.</w:t>
      </w:r>
    </w:p>
    <w:p w14:paraId="56BE786D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Vaiko teisių konvencija.</w:t>
      </w:r>
    </w:p>
    <w:p w14:paraId="641EDFA3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E152F4">
        <w:rPr>
          <w:rFonts w:ascii="Times New Roman" w:hAnsi="Times New Roman"/>
          <w:bCs/>
          <w:color w:val="000000"/>
        </w:rPr>
        <w:t>Lietuvos Respublikos vaiko teisių apsaugos pagrindų įstatymas</w:t>
      </w:r>
      <w:r>
        <w:rPr>
          <w:rFonts w:ascii="Times New Roman" w:hAnsi="Times New Roman"/>
          <w:bCs/>
          <w:color w:val="000000"/>
        </w:rPr>
        <w:t>.</w:t>
      </w:r>
    </w:p>
    <w:p w14:paraId="0F765B97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color w:val="000000"/>
        </w:rPr>
      </w:pPr>
      <w:r w:rsidRPr="00AA00E2">
        <w:rPr>
          <w:rFonts w:ascii="Times New Roman" w:hAnsi="Times New Roman"/>
          <w:bCs/>
          <w:color w:val="000000"/>
        </w:rPr>
        <w:t>Lie</w:t>
      </w:r>
      <w:r>
        <w:rPr>
          <w:rFonts w:ascii="Times New Roman" w:hAnsi="Times New Roman"/>
          <w:bCs/>
          <w:color w:val="000000"/>
        </w:rPr>
        <w:t>t</w:t>
      </w:r>
      <w:r w:rsidRPr="00AA00E2">
        <w:rPr>
          <w:rFonts w:ascii="Times New Roman" w:hAnsi="Times New Roman"/>
          <w:bCs/>
          <w:color w:val="000000"/>
        </w:rPr>
        <w:t>uvos Respublikos valstybinio socialinio draudimo įstatymas.</w:t>
      </w:r>
    </w:p>
    <w:p w14:paraId="4AA46E7F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color w:val="000000"/>
        </w:rPr>
      </w:pPr>
      <w:r w:rsidRPr="00AA00E2">
        <w:rPr>
          <w:rFonts w:ascii="Times New Roman" w:hAnsi="Times New Roman"/>
          <w:bCs/>
          <w:color w:val="000000"/>
        </w:rPr>
        <w:t>Lietuvos Respublikos buhalterinės apskaitos įstatymas.</w:t>
      </w:r>
    </w:p>
    <w:p w14:paraId="212FD249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color w:val="000000"/>
        </w:rPr>
      </w:pPr>
      <w:r w:rsidRPr="006A2387">
        <w:rPr>
          <w:rFonts w:ascii="Times New Roman" w:hAnsi="Times New Roman"/>
          <w:bCs/>
          <w:color w:val="000000"/>
        </w:rPr>
        <w:t>Lietuvos Respublikos finansų ministro 2005 m. gegužės 25 d. įsakymas Nr. 1K-170 „Dėl viešojo sektoriaus subjektų buhalterinės apskaitos organizavimo tvarkos aprašo patvirtinimo“.</w:t>
      </w:r>
    </w:p>
    <w:p w14:paraId="42A2ED52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color w:val="000000"/>
        </w:rPr>
      </w:pPr>
      <w:r w:rsidRPr="006A2387">
        <w:rPr>
          <w:rFonts w:ascii="Times New Roman" w:hAnsi="Times New Roman"/>
          <w:bCs/>
          <w:color w:val="000000"/>
        </w:rPr>
        <w:t>Lietuvos Respublikos labdaros ir paramos įstatymas</w:t>
      </w:r>
      <w:r>
        <w:rPr>
          <w:rFonts w:ascii="Times New Roman" w:hAnsi="Times New Roman"/>
          <w:bCs/>
          <w:color w:val="000000"/>
        </w:rPr>
        <w:t>.</w:t>
      </w:r>
    </w:p>
    <w:p w14:paraId="7F774278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color w:val="000000"/>
        </w:rPr>
      </w:pPr>
      <w:r w:rsidRPr="006A2387">
        <w:rPr>
          <w:rFonts w:ascii="Times New Roman" w:hAnsi="Times New Roman"/>
          <w:bCs/>
          <w:color w:val="000000"/>
        </w:rPr>
        <w:t>Lietuvos Respublikos viešųjų ir privačių interesų derinimo įstatymas.</w:t>
      </w:r>
    </w:p>
    <w:p w14:paraId="1D3DF413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color w:val="000000"/>
        </w:rPr>
      </w:pPr>
      <w:r w:rsidRPr="006A2387">
        <w:rPr>
          <w:rFonts w:ascii="Times New Roman" w:hAnsi="Times New Roman"/>
          <w:bCs/>
          <w:color w:val="000000"/>
        </w:rPr>
        <w:t>Lietuvos Respublikos viešojo sektoriaus atskaitomybės įstatymas.</w:t>
      </w:r>
    </w:p>
    <w:p w14:paraId="6CC947C1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color w:val="000000"/>
        </w:rPr>
      </w:pPr>
      <w:r w:rsidRPr="006A2387">
        <w:rPr>
          <w:rFonts w:ascii="Times New Roman" w:hAnsi="Times New Roman"/>
          <w:bCs/>
          <w:color w:val="000000"/>
        </w:rPr>
        <w:t>Lietuvos Respublikos korupcijos prevencijos įstatymas.</w:t>
      </w:r>
    </w:p>
    <w:p w14:paraId="00D2A291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color w:val="000000"/>
        </w:rPr>
      </w:pPr>
      <w:r w:rsidRPr="006A2387">
        <w:rPr>
          <w:rFonts w:ascii="Times New Roman" w:hAnsi="Times New Roman"/>
          <w:bCs/>
          <w:color w:val="000000"/>
        </w:rPr>
        <w:t>Lietuvos Respublikos priešgaisrinės saugos įstatymas</w:t>
      </w:r>
      <w:r>
        <w:rPr>
          <w:rFonts w:ascii="Times New Roman" w:hAnsi="Times New Roman"/>
          <w:bCs/>
          <w:color w:val="000000"/>
        </w:rPr>
        <w:t>.</w:t>
      </w:r>
    </w:p>
    <w:p w14:paraId="2BB33413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color w:val="000000"/>
        </w:rPr>
      </w:pPr>
      <w:r w:rsidRPr="006A2387">
        <w:rPr>
          <w:rFonts w:ascii="Times New Roman" w:hAnsi="Times New Roman"/>
          <w:bCs/>
          <w:color w:val="000000"/>
        </w:rPr>
        <w:t>Priešgaisrinės apsaugos ir gelbėjimo departamento prie Vidaus reikalų ministerijos direktoriaus įsakymai.</w:t>
      </w:r>
    </w:p>
    <w:p w14:paraId="14E17481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color w:val="000000"/>
        </w:rPr>
      </w:pPr>
      <w:r w:rsidRPr="006A2387">
        <w:rPr>
          <w:rFonts w:ascii="Times New Roman" w:hAnsi="Times New Roman"/>
          <w:bCs/>
          <w:color w:val="000000"/>
        </w:rPr>
        <w:t>Radiacinės saugos centro įsakymai.</w:t>
      </w:r>
    </w:p>
    <w:p w14:paraId="283F2F4D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color w:val="000000"/>
        </w:rPr>
      </w:pPr>
      <w:r w:rsidRPr="002249FD">
        <w:rPr>
          <w:rFonts w:ascii="Times New Roman" w:hAnsi="Times New Roman"/>
          <w:bCs/>
          <w:color w:val="000000"/>
        </w:rPr>
        <w:t>Lietuvos Respublikos viešųjų pirkimų įstatymas</w:t>
      </w:r>
      <w:r>
        <w:rPr>
          <w:rFonts w:ascii="Times New Roman" w:hAnsi="Times New Roman"/>
          <w:bCs/>
          <w:color w:val="000000"/>
        </w:rPr>
        <w:t>.</w:t>
      </w:r>
    </w:p>
    <w:p w14:paraId="1B06622C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color w:val="000000"/>
        </w:rPr>
      </w:pPr>
      <w:r w:rsidRPr="0056742E">
        <w:rPr>
          <w:rFonts w:ascii="Times New Roman" w:hAnsi="Times New Roman"/>
          <w:bCs/>
          <w:color w:val="000000"/>
        </w:rPr>
        <w:t>Lietuvos Respublikos Vyriausybės 2009 m. kovo 18 d. nutarimas Nr. 196 „Dėl viešųjų pirkimų vykdymo naudojantis Centrinės viešųjų pirkimų informacinės sistemos priemonėmis“.</w:t>
      </w:r>
    </w:p>
    <w:p w14:paraId="5EF0EEDD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color w:val="000000"/>
        </w:rPr>
      </w:pPr>
      <w:r w:rsidRPr="00AA00E2">
        <w:rPr>
          <w:rFonts w:ascii="Times New Roman" w:hAnsi="Times New Roman"/>
          <w:bCs/>
          <w:color w:val="000000"/>
        </w:rPr>
        <w:t>Lietuvos Respublikos Vyriausybės 1999-06-03 nutarimas Nr. 719 „Dėl inventorizacijos taisyklių“.</w:t>
      </w:r>
    </w:p>
    <w:p w14:paraId="5C08714F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color w:val="000000"/>
        </w:rPr>
      </w:pPr>
      <w:r w:rsidRPr="00AA00E2">
        <w:rPr>
          <w:rFonts w:ascii="Times New Roman" w:hAnsi="Times New Roman"/>
          <w:bCs/>
          <w:color w:val="000000"/>
        </w:rPr>
        <w:t>Lietuvos Respublikos aplinkos apsaugos ministro įsakymai.</w:t>
      </w:r>
    </w:p>
    <w:p w14:paraId="4AEFBDC3" w14:textId="77777777" w:rsidR="00DB0F4F" w:rsidRPr="00AA00E2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color w:val="000000"/>
        </w:rPr>
      </w:pPr>
      <w:r w:rsidRPr="002249FD">
        <w:rPr>
          <w:rFonts w:ascii="Times New Roman" w:hAnsi="Times New Roman"/>
        </w:rPr>
        <w:t>Lietuvos Respublikos sveikatos apsaugos ministro įsakyma</w:t>
      </w:r>
      <w:r>
        <w:rPr>
          <w:rFonts w:ascii="Times New Roman" w:hAnsi="Times New Roman"/>
        </w:rPr>
        <w:t>i.</w:t>
      </w:r>
    </w:p>
    <w:p w14:paraId="6A4FC86A" w14:textId="77777777" w:rsidR="00DB0F4F" w:rsidRPr="00B160DE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2249FD">
        <w:rPr>
          <w:rFonts w:ascii="Times New Roman" w:hAnsi="Times New Roman"/>
          <w:color w:val="000000"/>
        </w:rPr>
        <w:t>Vaiko gerovės valstybės politikos koncepcija</w:t>
      </w:r>
      <w:r>
        <w:rPr>
          <w:rFonts w:ascii="Times New Roman" w:hAnsi="Times New Roman"/>
          <w:color w:val="000000"/>
        </w:rPr>
        <w:t>.</w:t>
      </w:r>
    </w:p>
    <w:p w14:paraId="11C87DE7" w14:textId="77777777" w:rsidR="00DB0F4F" w:rsidRPr="00B160DE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56742E">
        <w:rPr>
          <w:rFonts w:ascii="Times New Roman" w:hAnsi="Times New Roman"/>
        </w:rPr>
        <w:t>Lietuvos Respublikos Vyriausybės 2017 m. birželio 21 d. nutarimas Nr.496 „Dėl Lietuvos Respublikos darbo kodekso įgyvendinimo“.</w:t>
      </w:r>
    </w:p>
    <w:p w14:paraId="5392AFE7" w14:textId="77777777" w:rsidR="00DB0F4F" w:rsidRPr="007D150D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2249FD">
        <w:rPr>
          <w:rFonts w:ascii="Times New Roman" w:hAnsi="Times New Roman"/>
          <w:color w:val="000000"/>
        </w:rPr>
        <w:t>Lietuvos Respublikos valstybės ir savivaldybių įstaigų darbuotojų darbo apmokėjimo ir komisijų narių atlygio už darbą įstatymas</w:t>
      </w:r>
      <w:r>
        <w:rPr>
          <w:rFonts w:ascii="Times New Roman" w:hAnsi="Times New Roman"/>
          <w:color w:val="000000"/>
        </w:rPr>
        <w:t>.</w:t>
      </w:r>
    </w:p>
    <w:p w14:paraId="3D731878" w14:textId="77777777" w:rsidR="00DB0F4F" w:rsidRPr="007D150D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906F3F">
        <w:rPr>
          <w:rFonts w:ascii="Times New Roman" w:hAnsi="Times New Roman"/>
          <w:color w:val="000000" w:themeColor="text1"/>
          <w:shd w:val="clear" w:color="auto" w:fill="FFFFFF"/>
          <w:lang w:val="nb-NO"/>
        </w:rPr>
        <w:t>Europos Parlamento ir Tarybos 2016 m. balandžio 27 d. reglamentas (ES) 2016/679 „Dėl fizinių asmenų apsaugos tvarkant asmens duomenis ir dėl laisvo tokių duomenų judėjimo ir kuriuo panaikinama Direktyva 95/46/EB (Bendrasis duomenų apsaugos reglamentas)“.</w:t>
      </w:r>
    </w:p>
    <w:p w14:paraId="037E8E7C" w14:textId="77777777" w:rsidR="00DB0F4F" w:rsidRPr="00E152F4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2432C5">
        <w:rPr>
          <w:rFonts w:ascii="Times New Roman" w:hAnsi="Times New Roman"/>
          <w:color w:val="000000"/>
          <w:sz w:val="24"/>
          <w:szCs w:val="24"/>
        </w:rPr>
        <w:t>Lietuvos Respublikos asmens duomenų teisinės apsaugos įstatymas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92CEB30" w14:textId="26D31211" w:rsidR="00DB0F4F" w:rsidRPr="00E152F4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E152F4">
        <w:rPr>
          <w:rFonts w:ascii="Times New Roman" w:hAnsi="Times New Roman"/>
          <w:bCs/>
          <w:color w:val="000000"/>
        </w:rPr>
        <w:t>Lietuvos Respublikos Vyriausybės 2003-04-18 nutarimas Nr. 480 „Dėl bendrųjų reikalavimų valstybės ir savivaldybių institucijų ir įstaigų interneto svetainėms aprašui“.</w:t>
      </w:r>
    </w:p>
    <w:p w14:paraId="3B47567F" w14:textId="77777777" w:rsidR="00DB0F4F" w:rsidRPr="004241ED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Valstybės darbo inspekcijos įstatymas.</w:t>
      </w:r>
    </w:p>
    <w:p w14:paraId="3ACE199C" w14:textId="77777777" w:rsidR="00DB0F4F" w:rsidRPr="004241ED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BF3BE3">
        <w:rPr>
          <w:rFonts w:ascii="Times New Roman" w:hAnsi="Times New Roman"/>
        </w:rPr>
        <w:t>Lietuvos Respublikos gyventojų turto deklaravimo įstatymas</w:t>
      </w:r>
      <w:r>
        <w:rPr>
          <w:rFonts w:ascii="Times New Roman" w:hAnsi="Times New Roman"/>
        </w:rPr>
        <w:t>.</w:t>
      </w:r>
    </w:p>
    <w:p w14:paraId="0FB9367D" w14:textId="77777777" w:rsidR="00DB0F4F" w:rsidRPr="004241ED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BF3BE3">
        <w:rPr>
          <w:rFonts w:ascii="Times New Roman" w:hAnsi="Times New Roman"/>
        </w:rPr>
        <w:lastRenderedPageBreak/>
        <w:t>Lietuvos Respublikos ir savivaldybių turto valdymo, naudojimo ir disponavimo juo įstatymas.</w:t>
      </w:r>
    </w:p>
    <w:p w14:paraId="4F6C1175" w14:textId="77777777" w:rsidR="00DB0F4F" w:rsidRPr="004241ED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2249FD">
        <w:rPr>
          <w:rFonts w:ascii="Times New Roman" w:hAnsi="Times New Roman"/>
        </w:rPr>
        <w:t>Lietuvos Respublikos Vidaus kontrolės ir vidaus audito įstatymas</w:t>
      </w:r>
      <w:r>
        <w:rPr>
          <w:rFonts w:ascii="Times New Roman" w:hAnsi="Times New Roman"/>
        </w:rPr>
        <w:t>.</w:t>
      </w:r>
    </w:p>
    <w:p w14:paraId="7FE68A3F" w14:textId="77777777" w:rsidR="00DB0F4F" w:rsidRPr="004241ED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BF3BE3">
        <w:rPr>
          <w:rFonts w:ascii="Times New Roman" w:hAnsi="Times New Roman"/>
        </w:rPr>
        <w:t>Lietuvos Respublikos teisės gauti informaciją iš valstybės ir savivaldybių institucijų ir įstaigų įstatymas.</w:t>
      </w:r>
    </w:p>
    <w:p w14:paraId="4A527D6F" w14:textId="77777777" w:rsidR="00DB0F4F" w:rsidRPr="007D150D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72162F">
        <w:rPr>
          <w:rFonts w:ascii="Times New Roman" w:hAnsi="Times New Roman"/>
        </w:rPr>
        <w:tab/>
        <w:t>Lietuvos vyriausiojo archyvaro 2011 m. liepos 4 d. įsakymas Nr. V-118 „Dėl dokumentų tvarkymo ir apskaitos taisyklių patvirtinimo“.</w:t>
      </w:r>
    </w:p>
    <w:p w14:paraId="59A2F08D" w14:textId="77777777" w:rsidR="00DB0F4F" w:rsidRPr="007D150D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2249FD">
        <w:rPr>
          <w:rFonts w:ascii="Times New Roman" w:hAnsi="Times New Roman"/>
        </w:rPr>
        <w:t>LR Švietimo įstatymas</w:t>
      </w:r>
      <w:r>
        <w:rPr>
          <w:rFonts w:ascii="Times New Roman" w:hAnsi="Times New Roman"/>
        </w:rPr>
        <w:t>.</w:t>
      </w:r>
    </w:p>
    <w:p w14:paraId="5AF33A45" w14:textId="77777777" w:rsidR="00DB0F4F" w:rsidRPr="007D150D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9711D5">
        <w:rPr>
          <w:rFonts w:ascii="Times New Roman" w:hAnsi="Times New Roman"/>
        </w:rPr>
        <w:t>Lietuvos Respublikos švietimo, mokslo ir sporto ministro 2011 m. rugsėjo 15 d. įsakymas Nr. V-1680 „Dėl mokytojų priėmimo ir atleidimo iš darbo tvarkos aprašo“.</w:t>
      </w:r>
    </w:p>
    <w:p w14:paraId="400F5C3B" w14:textId="77777777" w:rsidR="00DB0F4F" w:rsidRPr="00B160DE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7D150D">
        <w:rPr>
          <w:rFonts w:ascii="Times New Roman" w:hAnsi="Times New Roman"/>
          <w:bCs/>
          <w:color w:val="000000"/>
        </w:rPr>
        <w:t>LR švietimo, mokslo ir sporto  ministro įsakymai.</w:t>
      </w:r>
    </w:p>
    <w:p w14:paraId="2852243E" w14:textId="77777777" w:rsidR="00DB0F4F" w:rsidRPr="00B160DE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9711D5">
        <w:rPr>
          <w:rFonts w:ascii="Times New Roman" w:hAnsi="Times New Roman"/>
        </w:rPr>
        <w:t>Lietuvos Respublikos švietimo, mokslo ir sporto ministro 2011 m. birželio 29 d. įsakymas Nr. V-1164 „Dėl nuostatų, įstatų ar statutų įforminimo reikalavimų patvirtinimo“.</w:t>
      </w:r>
    </w:p>
    <w:p w14:paraId="72452C12" w14:textId="77777777" w:rsidR="00DB0F4F" w:rsidRPr="00E152F4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9711D5">
        <w:rPr>
          <w:rFonts w:ascii="Times New Roman" w:hAnsi="Times New Roman"/>
        </w:rPr>
        <w:t>Lietuvos Respublikos švietimo, mokslo ir sporto ministro 2016 m. gegužės 5 d. įsakymas Nr. V-405 „Dėl mokinių registro nuostatų“.</w:t>
      </w:r>
    </w:p>
    <w:p w14:paraId="62B8AEAA" w14:textId="77777777" w:rsidR="00DB0F4F" w:rsidRPr="00B160DE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9711D5">
        <w:rPr>
          <w:rFonts w:ascii="Times New Roman" w:hAnsi="Times New Roman"/>
        </w:rPr>
        <w:t>Lietuvos Respublikos švietimo, mokslo ir sporto ministro 2000 m. vasario 11 d. įsakymas Nr. 113 „Dėl moksleivių nelaimingų atsitikimų tyrimo, registravimo ir apskaitos nuostatų“.</w:t>
      </w:r>
    </w:p>
    <w:p w14:paraId="6211A0F9" w14:textId="77777777" w:rsidR="00DB0F4F" w:rsidRPr="00E152F4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9711D5">
        <w:rPr>
          <w:rFonts w:ascii="Times New Roman" w:hAnsi="Times New Roman"/>
        </w:rPr>
        <w:t>Lietuvos Respublikos švietimo, mokslo ir sporto ministro 2019 m. birželio 27 d. įsakymas Nr. V-757 „Dėl  valstybės švietimo ir mokslo stebėsenos tvarkos aprašo patvirtinimo“.</w:t>
      </w:r>
    </w:p>
    <w:p w14:paraId="59595BE7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E152F4">
        <w:rPr>
          <w:rFonts w:ascii="Times New Roman" w:hAnsi="Times New Roman"/>
          <w:bCs/>
          <w:color w:val="000000"/>
        </w:rPr>
        <w:t>Ikimokyklinio ugdymo programų kriterijų aprašas.</w:t>
      </w:r>
    </w:p>
    <w:p w14:paraId="542798E4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E152F4">
        <w:rPr>
          <w:rFonts w:ascii="Times New Roman" w:hAnsi="Times New Roman"/>
          <w:bCs/>
          <w:color w:val="000000"/>
        </w:rPr>
        <w:t>Švietimo pagalbos ikimokyklinio amžiaus vaiką namuose auginančiai šeimai teikimo tvarkos aprašas</w:t>
      </w:r>
      <w:r>
        <w:rPr>
          <w:rFonts w:ascii="Times New Roman" w:hAnsi="Times New Roman"/>
          <w:bCs/>
          <w:color w:val="000000"/>
        </w:rPr>
        <w:t>.</w:t>
      </w:r>
    </w:p>
    <w:p w14:paraId="0E2132DB" w14:textId="77777777" w:rsidR="00DB0F4F" w:rsidRPr="00E935EE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2249FD">
        <w:rPr>
          <w:rFonts w:ascii="Times New Roman" w:hAnsi="Times New Roman"/>
          <w:color w:val="000000"/>
        </w:rPr>
        <w:t>Švietimo pagalbos ikimokyklinio amžiaus vaiką namuose auginančiai šeimai teikimo tvarkos aprašas</w:t>
      </w:r>
      <w:r>
        <w:rPr>
          <w:rFonts w:ascii="Times New Roman" w:hAnsi="Times New Roman"/>
          <w:color w:val="000000"/>
        </w:rPr>
        <w:t>.</w:t>
      </w:r>
    </w:p>
    <w:p w14:paraId="2AA8AEBC" w14:textId="77777777" w:rsidR="00DB0F4F" w:rsidRPr="00E935EE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2249FD">
        <w:rPr>
          <w:rFonts w:ascii="Times New Roman" w:hAnsi="Times New Roman"/>
          <w:color w:val="000000"/>
        </w:rPr>
        <w:t>Pavyzdinis auklėtojo pareigybės aprašymas</w:t>
      </w:r>
      <w:r>
        <w:rPr>
          <w:rFonts w:ascii="Times New Roman" w:hAnsi="Times New Roman"/>
          <w:color w:val="000000"/>
        </w:rPr>
        <w:t>.</w:t>
      </w:r>
    </w:p>
    <w:p w14:paraId="24443E76" w14:textId="77777777" w:rsidR="00DB0F4F" w:rsidRPr="00E935EE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2249FD">
        <w:rPr>
          <w:rFonts w:ascii="Times New Roman" w:hAnsi="Times New Roman"/>
          <w:color w:val="000000"/>
        </w:rPr>
        <w:t>Priešmokyklinio ugdymo bendroji programa</w:t>
      </w:r>
      <w:r>
        <w:rPr>
          <w:rFonts w:ascii="Times New Roman" w:hAnsi="Times New Roman"/>
          <w:color w:val="000000"/>
        </w:rPr>
        <w:t>.</w:t>
      </w:r>
    </w:p>
    <w:p w14:paraId="691CF860" w14:textId="77777777" w:rsidR="00DB0F4F" w:rsidRPr="00E935EE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Style w:val="Emfaz"/>
          <w:rFonts w:ascii="Times New Roman" w:hAnsi="Times New Roman"/>
          <w:bCs/>
          <w:i w:val="0"/>
          <w:iCs w:val="0"/>
          <w:color w:val="000000"/>
        </w:rPr>
      </w:pPr>
      <w:r w:rsidRPr="002D5160">
        <w:rPr>
          <w:rStyle w:val="Emfaz"/>
          <w:rFonts w:ascii="Times New Roman" w:hAnsi="Times New Roman"/>
          <w:bCs/>
          <w:color w:val="000000" w:themeColor="text1"/>
          <w:shd w:val="clear" w:color="auto" w:fill="FFFFFF"/>
        </w:rPr>
        <w:t>Švietimo</w:t>
      </w:r>
      <w:r w:rsidRPr="002D5160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,</w:t>
      </w:r>
      <w:r w:rsidRPr="002D5160">
        <w:rPr>
          <w:rFonts w:ascii="Times New Roman" w:hAnsi="Times New Roman"/>
          <w:color w:val="000000" w:themeColor="text1"/>
          <w:shd w:val="clear" w:color="auto" w:fill="FFFFFF"/>
        </w:rPr>
        <w:t xml:space="preserve"> mokslo ir sporto</w:t>
      </w:r>
      <w:r w:rsidRPr="002D5160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 </w:t>
      </w:r>
      <w:r w:rsidRPr="002D5160">
        <w:rPr>
          <w:rStyle w:val="Emfaz"/>
          <w:rFonts w:ascii="Times New Roman" w:hAnsi="Times New Roman"/>
          <w:bCs/>
          <w:color w:val="000000" w:themeColor="text1"/>
          <w:shd w:val="clear" w:color="auto" w:fill="FFFFFF"/>
        </w:rPr>
        <w:t>ministerijos mokinių nemokamo maitinimo organizavimo ekstremaliosios situacijos, ekstremaliojo įvykio ir (ar) karantino metu metodinės rekomendacijos</w:t>
      </w:r>
      <w:r>
        <w:rPr>
          <w:rStyle w:val="Emfaz"/>
          <w:rFonts w:ascii="Times New Roman" w:hAnsi="Times New Roman"/>
          <w:bCs/>
          <w:color w:val="000000" w:themeColor="text1"/>
          <w:shd w:val="clear" w:color="auto" w:fill="FFFFFF"/>
        </w:rPr>
        <w:t>.</w:t>
      </w:r>
    </w:p>
    <w:p w14:paraId="17716DF8" w14:textId="77777777" w:rsidR="00DB0F4F" w:rsidRPr="007D150D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9711D5">
        <w:rPr>
          <w:rStyle w:val="Emfaz"/>
          <w:rFonts w:ascii="Times New Roman" w:hAnsi="Times New Roman"/>
          <w:bCs/>
          <w:color w:val="000000" w:themeColor="text1"/>
          <w:shd w:val="clear" w:color="auto" w:fill="FFFFFF"/>
        </w:rPr>
        <w:t>Lietuvos Respublikos švietimo ir mokslo ministro 2020 m. liepos 2 d. įsakymas Nr. V-1006 „Dėl mokymo nuotoliniu ugdymo proceso organizavimo būdu kriterijų aprašo patvirtinimo“.</w:t>
      </w:r>
    </w:p>
    <w:p w14:paraId="75947691" w14:textId="77777777" w:rsidR="00DB0F4F" w:rsidRPr="00B160DE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2249FD">
        <w:rPr>
          <w:rFonts w:ascii="Times New Roman" w:hAnsi="Times New Roman"/>
        </w:rPr>
        <w:t>Lietuvos Respublikos darbuotojų saugos ir sveikatos įstatymas</w:t>
      </w:r>
      <w:r>
        <w:rPr>
          <w:rFonts w:ascii="Times New Roman" w:hAnsi="Times New Roman"/>
        </w:rPr>
        <w:t>.</w:t>
      </w:r>
    </w:p>
    <w:p w14:paraId="5B9590B6" w14:textId="77777777" w:rsidR="00DB0F4F" w:rsidRPr="00B160DE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9711D5">
        <w:rPr>
          <w:rFonts w:ascii="Times New Roman" w:hAnsi="Times New Roman"/>
        </w:rPr>
        <w:t>Lietuvos Respublikos sveikatos apsaugos ministro 2010 m. liepos 13 d. įsakymas Nr. V-632 „Dėl  leidimų-higienos pasų išdavimo taisyklių patvirtinimo“.</w:t>
      </w:r>
    </w:p>
    <w:p w14:paraId="13DD6FA9" w14:textId="77777777" w:rsidR="00DB0F4F" w:rsidRPr="00B160DE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9711D5">
        <w:rPr>
          <w:rFonts w:ascii="Times New Roman" w:hAnsi="Times New Roman"/>
        </w:rPr>
        <w:t>Lietuvos Respublikos sveikatos apsaugos ministro ir Lietuvos Respublikos švietimo, mokslo ir sporto ministro 2005 m. gruodžio 30 d. įsakymas Nr. V-1035/ISAK-2680 „Dėl visuomenės sveikatos priežiūros organizavimo mokykloje tvarkos aprašo patvirtinimo“.</w:t>
      </w:r>
    </w:p>
    <w:p w14:paraId="31115C32" w14:textId="77777777" w:rsidR="00DB0F4F" w:rsidRPr="00AD1AD3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9711D5">
        <w:rPr>
          <w:rFonts w:ascii="Times New Roman" w:hAnsi="Times New Roman"/>
        </w:rPr>
        <w:t>Lietuvos Respublikos sveikatos apsaugos ministro – valstybės lygio ekstremalios situacijos valstybės operacijų vadovo sprendimai.</w:t>
      </w:r>
    </w:p>
    <w:p w14:paraId="020AADAE" w14:textId="77777777" w:rsidR="00DB0F4F" w:rsidRPr="00B160DE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AD1AD3">
        <w:rPr>
          <w:rFonts w:ascii="Times New Roman" w:hAnsi="Times New Roman"/>
          <w:bCs/>
          <w:color w:val="000000"/>
        </w:rPr>
        <w:t>LR žemės ūkio ministro įsakymu patvirtinta vaisių ir daržovių bei pieno produktų vartojimo skatinimo vaikų ugdymo įstaigose programoms mokslo metų strategija</w:t>
      </w:r>
      <w:r>
        <w:rPr>
          <w:rFonts w:ascii="Times New Roman" w:hAnsi="Times New Roman"/>
          <w:bCs/>
          <w:color w:val="000000"/>
        </w:rPr>
        <w:t>.</w:t>
      </w:r>
    </w:p>
    <w:p w14:paraId="6EB59292" w14:textId="77777777" w:rsidR="00DB0F4F" w:rsidRPr="00B160DE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0E5B52">
        <w:rPr>
          <w:rFonts w:ascii="Times New Roman" w:hAnsi="Times New Roman"/>
        </w:rPr>
        <w:t>Lietuvos Respublikos apsaugos nuo smurto artimoje aplinkoje įstatymas.</w:t>
      </w:r>
    </w:p>
    <w:p w14:paraId="46C4EB3E" w14:textId="77777777" w:rsidR="00DB0F4F" w:rsidRPr="00E152F4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6A2387">
        <w:rPr>
          <w:rFonts w:ascii="Times New Roman" w:hAnsi="Times New Roman"/>
          <w:bCs/>
          <w:color w:val="000000"/>
        </w:rPr>
        <w:t>Lietuvos Respublikos Vyriausybės nutarimai</w:t>
      </w:r>
      <w:r>
        <w:rPr>
          <w:rFonts w:ascii="Times New Roman" w:hAnsi="Times New Roman"/>
          <w:bCs/>
          <w:color w:val="000000"/>
        </w:rPr>
        <w:t>.</w:t>
      </w:r>
    </w:p>
    <w:p w14:paraId="0B819234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6A2387">
        <w:rPr>
          <w:rFonts w:ascii="Times New Roman" w:hAnsi="Times New Roman"/>
          <w:bCs/>
          <w:color w:val="000000"/>
        </w:rPr>
        <w:t>Lietuvos Respublikos vidaus reikalų ministro įsakymai</w:t>
      </w:r>
      <w:r>
        <w:rPr>
          <w:rFonts w:ascii="Times New Roman" w:hAnsi="Times New Roman"/>
          <w:bCs/>
          <w:color w:val="000000"/>
        </w:rPr>
        <w:t>.</w:t>
      </w:r>
    </w:p>
    <w:p w14:paraId="04D27EDB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2249FD">
        <w:rPr>
          <w:rFonts w:ascii="Times New Roman" w:hAnsi="Times New Roman"/>
        </w:rPr>
        <w:t>Lietuvos Respublikos aplinkos apsaugos ministro ir vidaus reikalų ministro įsakyma</w:t>
      </w:r>
      <w:r>
        <w:rPr>
          <w:rFonts w:ascii="Times New Roman" w:hAnsi="Times New Roman"/>
        </w:rPr>
        <w:t>i.</w:t>
      </w:r>
    </w:p>
    <w:p w14:paraId="1A59403F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Trakų</w:t>
      </w:r>
      <w:r w:rsidRPr="002249FD">
        <w:rPr>
          <w:rFonts w:ascii="Times New Roman" w:hAnsi="Times New Roman"/>
          <w:color w:val="000000"/>
        </w:rPr>
        <w:t xml:space="preserve"> rajono savivaldybės Tarybos sprendimai</w:t>
      </w:r>
      <w:r>
        <w:rPr>
          <w:rFonts w:ascii="Times New Roman" w:hAnsi="Times New Roman"/>
          <w:color w:val="000000"/>
        </w:rPr>
        <w:t>.</w:t>
      </w:r>
    </w:p>
    <w:p w14:paraId="6D027C90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Trakų</w:t>
      </w:r>
      <w:r w:rsidRPr="002249FD">
        <w:rPr>
          <w:rFonts w:ascii="Times New Roman" w:hAnsi="Times New Roman"/>
          <w:color w:val="000000"/>
        </w:rPr>
        <w:t xml:space="preserve"> rajono savivaldybės mero potvarkiai</w:t>
      </w:r>
      <w:r>
        <w:rPr>
          <w:rFonts w:ascii="Times New Roman" w:hAnsi="Times New Roman"/>
          <w:color w:val="000000"/>
        </w:rPr>
        <w:t>.</w:t>
      </w:r>
    </w:p>
    <w:p w14:paraId="13718BB0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Trakų</w:t>
      </w:r>
      <w:r w:rsidRPr="002249FD">
        <w:rPr>
          <w:rFonts w:ascii="Times New Roman" w:hAnsi="Times New Roman"/>
          <w:color w:val="000000"/>
        </w:rPr>
        <w:t xml:space="preserve"> rajono savivaldybės administracijos direktoriaus įsakymai</w:t>
      </w:r>
      <w:r>
        <w:rPr>
          <w:rFonts w:ascii="Times New Roman" w:hAnsi="Times New Roman"/>
          <w:color w:val="000000"/>
        </w:rPr>
        <w:t>.</w:t>
      </w:r>
    </w:p>
    <w:p w14:paraId="06089DA8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Trakų</w:t>
      </w:r>
      <w:r w:rsidRPr="002249FD">
        <w:rPr>
          <w:rFonts w:ascii="Times New Roman" w:hAnsi="Times New Roman"/>
          <w:color w:val="000000"/>
        </w:rPr>
        <w:t xml:space="preserve"> rajono savivaldybės skyrių įsakymai</w:t>
      </w:r>
      <w:r>
        <w:rPr>
          <w:rFonts w:ascii="Times New Roman" w:hAnsi="Times New Roman"/>
          <w:color w:val="000000"/>
        </w:rPr>
        <w:t>.</w:t>
      </w:r>
    </w:p>
    <w:p w14:paraId="1394EAC9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Trakų </w:t>
      </w:r>
      <w:r w:rsidRPr="002249FD">
        <w:rPr>
          <w:rFonts w:ascii="Times New Roman" w:hAnsi="Times New Roman"/>
        </w:rPr>
        <w:t xml:space="preserve"> rajono savivaldybės sprendimas „Dėl ugdymo įstaigų pareigybių normatyvų patvirtinimo“</w:t>
      </w:r>
      <w:r>
        <w:rPr>
          <w:rFonts w:ascii="Times New Roman" w:hAnsi="Times New Roman"/>
        </w:rPr>
        <w:t>.</w:t>
      </w:r>
    </w:p>
    <w:p w14:paraId="52FFCFB3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lastRenderedPageBreak/>
        <w:t xml:space="preserve">Trakų </w:t>
      </w:r>
      <w:r w:rsidRPr="002249FD">
        <w:rPr>
          <w:rFonts w:ascii="Times New Roman" w:hAnsi="Times New Roman"/>
        </w:rPr>
        <w:t xml:space="preserve"> rajono savivaldybės </w:t>
      </w:r>
      <w:r>
        <w:rPr>
          <w:rFonts w:ascii="Times New Roman" w:hAnsi="Times New Roman"/>
        </w:rPr>
        <w:t xml:space="preserve"> tarybos </w:t>
      </w:r>
      <w:r w:rsidRPr="002249FD">
        <w:rPr>
          <w:rFonts w:ascii="Times New Roman" w:hAnsi="Times New Roman"/>
        </w:rPr>
        <w:t>sprendimas „Dėl</w:t>
      </w:r>
      <w:r>
        <w:rPr>
          <w:rFonts w:ascii="Times New Roman" w:hAnsi="Times New Roman"/>
        </w:rPr>
        <w:t xml:space="preserve"> centralizuoto</w:t>
      </w:r>
      <w:r w:rsidRPr="002249FD">
        <w:rPr>
          <w:rFonts w:ascii="Times New Roman" w:hAnsi="Times New Roman"/>
        </w:rPr>
        <w:t xml:space="preserve"> vaikų priėmimo į </w:t>
      </w:r>
      <w:r>
        <w:rPr>
          <w:rFonts w:ascii="Times New Roman" w:hAnsi="Times New Roman"/>
        </w:rPr>
        <w:t>Trakų</w:t>
      </w:r>
      <w:r w:rsidRPr="002249FD">
        <w:rPr>
          <w:rFonts w:ascii="Times New Roman" w:hAnsi="Times New Roman"/>
        </w:rPr>
        <w:t xml:space="preserve"> rajono savivaldybės</w:t>
      </w:r>
      <w:r>
        <w:rPr>
          <w:rFonts w:ascii="Times New Roman" w:hAnsi="Times New Roman"/>
        </w:rPr>
        <w:t xml:space="preserve"> </w:t>
      </w:r>
      <w:r w:rsidRPr="002249FD">
        <w:rPr>
          <w:rFonts w:ascii="Times New Roman" w:hAnsi="Times New Roman"/>
        </w:rPr>
        <w:t>švietimo įstaigas</w:t>
      </w:r>
      <w:r>
        <w:rPr>
          <w:rFonts w:ascii="Times New Roman" w:hAnsi="Times New Roman"/>
        </w:rPr>
        <w:t xml:space="preserve"> tvarkos aprašo ir aptarnavimo  teritorijų sąrašo  </w:t>
      </w:r>
      <w:r w:rsidRPr="002249FD">
        <w:rPr>
          <w:rFonts w:ascii="Times New Roman" w:hAnsi="Times New Roman"/>
        </w:rPr>
        <w:t>patvirtinimo“</w:t>
      </w:r>
      <w:r>
        <w:rPr>
          <w:rFonts w:ascii="Times New Roman" w:hAnsi="Times New Roman"/>
        </w:rPr>
        <w:t>.</w:t>
      </w:r>
    </w:p>
    <w:p w14:paraId="3ACFE616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Trakų </w:t>
      </w:r>
      <w:r w:rsidRPr="002249FD">
        <w:rPr>
          <w:rFonts w:ascii="Times New Roman" w:hAnsi="Times New Roman"/>
        </w:rPr>
        <w:t xml:space="preserve"> rajono savivaldybės</w:t>
      </w:r>
      <w:r>
        <w:rPr>
          <w:rFonts w:ascii="Times New Roman" w:hAnsi="Times New Roman"/>
        </w:rPr>
        <w:t xml:space="preserve"> tarybos </w:t>
      </w:r>
      <w:r w:rsidRPr="002249FD">
        <w:rPr>
          <w:rFonts w:ascii="Times New Roman" w:hAnsi="Times New Roman"/>
        </w:rPr>
        <w:t xml:space="preserve"> sprendimas „</w:t>
      </w:r>
      <w:r>
        <w:t xml:space="preserve">Dėl </w:t>
      </w:r>
      <w:r w:rsidRPr="00B72658">
        <w:rPr>
          <w:rFonts w:ascii="Times New Roman" w:hAnsi="Times New Roman"/>
        </w:rPr>
        <w:t xml:space="preserve">atlyginimo dydžio nustatymo už vaikų, ugdomų pagal ikimokyklinio ir (ar) priešmokyklinio ugdymo programas, išlaikymą </w:t>
      </w:r>
      <w:r>
        <w:rPr>
          <w:rFonts w:ascii="Times New Roman" w:hAnsi="Times New Roman"/>
        </w:rPr>
        <w:t>T</w:t>
      </w:r>
      <w:r w:rsidRPr="00B72658">
        <w:rPr>
          <w:rFonts w:ascii="Times New Roman" w:hAnsi="Times New Roman"/>
        </w:rPr>
        <w:t xml:space="preserve">rakų rajono savivaldybės mokyklose tvarkos aprašo </w:t>
      </w:r>
      <w:r>
        <w:rPr>
          <w:rFonts w:ascii="Times New Roman" w:hAnsi="Times New Roman"/>
        </w:rPr>
        <w:t xml:space="preserve"> tvirtinimo</w:t>
      </w:r>
      <w:r w:rsidRPr="002249FD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14:paraId="54BAAE96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Trakų rajono savivaldybės sprendimas ,, D</w:t>
      </w:r>
      <w:r w:rsidRPr="00123D97">
        <w:rPr>
          <w:rFonts w:ascii="Times New Roman" w:hAnsi="Times New Roman"/>
          <w:color w:val="000000"/>
        </w:rPr>
        <w:t xml:space="preserve">ėl vaikų priėmimo į </w:t>
      </w:r>
      <w:r>
        <w:rPr>
          <w:rFonts w:ascii="Times New Roman" w:hAnsi="Times New Roman"/>
          <w:color w:val="000000"/>
        </w:rPr>
        <w:t>T</w:t>
      </w:r>
      <w:r w:rsidRPr="00123D97">
        <w:rPr>
          <w:rFonts w:ascii="Times New Roman" w:hAnsi="Times New Roman"/>
          <w:color w:val="000000"/>
        </w:rPr>
        <w:t>rakų rajono savivaldybės mokyklas,</w:t>
      </w:r>
      <w:r>
        <w:rPr>
          <w:rFonts w:ascii="Times New Roman" w:hAnsi="Times New Roman"/>
          <w:color w:val="000000"/>
        </w:rPr>
        <w:t xml:space="preserve"> </w:t>
      </w:r>
      <w:r w:rsidRPr="00123D97">
        <w:rPr>
          <w:rFonts w:ascii="Times New Roman" w:hAnsi="Times New Roman"/>
          <w:color w:val="000000"/>
        </w:rPr>
        <w:t xml:space="preserve"> vykdančias ikimokyklinį ir priešmokyklinį ugdymą</w:t>
      </w:r>
      <w:r>
        <w:rPr>
          <w:rFonts w:ascii="Times New Roman" w:hAnsi="Times New Roman"/>
          <w:color w:val="000000"/>
        </w:rPr>
        <w:t xml:space="preserve"> </w:t>
      </w:r>
      <w:r w:rsidRPr="00123D97">
        <w:rPr>
          <w:rFonts w:ascii="Times New Roman" w:hAnsi="Times New Roman"/>
          <w:color w:val="000000"/>
        </w:rPr>
        <w:t>tvarkos aprašo tvirtinimo</w:t>
      </w:r>
      <w:r>
        <w:rPr>
          <w:rFonts w:ascii="Times New Roman" w:hAnsi="Times New Roman"/>
          <w:color w:val="000000"/>
        </w:rPr>
        <w:t>”.</w:t>
      </w:r>
    </w:p>
    <w:p w14:paraId="18C88D1B" w14:textId="77777777" w:rsidR="00DB0F4F" w:rsidRPr="00AD1AD3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</w:rPr>
      </w:pPr>
      <w:r w:rsidRPr="00AD1AD3">
        <w:rPr>
          <w:rFonts w:ascii="Times New Roman" w:hAnsi="Times New Roman"/>
          <w:color w:val="000000"/>
        </w:rPr>
        <w:t>Trakų  lopšelio-darželio ,,Ežerėlis” nuostatai.</w:t>
      </w:r>
    </w:p>
    <w:p w14:paraId="60DA0BC4" w14:textId="77777777" w:rsidR="00DB0F4F" w:rsidRPr="00AD1AD3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color w:val="000000"/>
        </w:rPr>
      </w:pPr>
      <w:r w:rsidRPr="00AD1AD3">
        <w:rPr>
          <w:rFonts w:ascii="Times New Roman" w:hAnsi="Times New Roman"/>
        </w:rPr>
        <w:t>Trakų  lopšelio-darželio ,,Ežerėlis”  vidaus darbo tvarkos taisyklės.</w:t>
      </w:r>
    </w:p>
    <w:p w14:paraId="28023892" w14:textId="77777777" w:rsidR="00DB0F4F" w:rsidRPr="00AD1AD3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</w:rPr>
      </w:pPr>
      <w:r w:rsidRPr="00AD1AD3">
        <w:rPr>
          <w:rFonts w:ascii="Times New Roman" w:hAnsi="Times New Roman"/>
        </w:rPr>
        <w:t>Trakų lopšelio-darželio ,,Ežerėlis elektroninio dienyno tvarkymo nuostatai.</w:t>
      </w:r>
    </w:p>
    <w:p w14:paraId="7840EEC2" w14:textId="77777777" w:rsidR="00DB0F4F" w:rsidRPr="00AD1AD3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</w:rPr>
      </w:pPr>
      <w:r w:rsidRPr="00AD1AD3">
        <w:rPr>
          <w:rFonts w:ascii="Times New Roman" w:hAnsi="Times New Roman"/>
          <w:color w:val="000000"/>
        </w:rPr>
        <w:t xml:space="preserve">Trakų  lopšelio-darželio ,,Ežerėlis” </w:t>
      </w:r>
      <w:r w:rsidRPr="00AD1AD3">
        <w:rPr>
          <w:rFonts w:ascii="Times New Roman" w:hAnsi="Times New Roman"/>
        </w:rPr>
        <w:t>ekstremaliųjų situacijų valdymo planas.</w:t>
      </w:r>
    </w:p>
    <w:p w14:paraId="6E1491BE" w14:textId="77777777" w:rsidR="00DB0F4F" w:rsidRPr="00AD1AD3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color w:val="000000"/>
        </w:rPr>
      </w:pPr>
      <w:r w:rsidRPr="00AD1AD3">
        <w:rPr>
          <w:rFonts w:ascii="Times New Roman" w:hAnsi="Times New Roman"/>
          <w:color w:val="000000"/>
        </w:rPr>
        <w:t>Trakų  lopšelio-darželio ,,Ežerėlis” darbuotojų civilinės saugos mokymo tvarkos aprašas.</w:t>
      </w:r>
    </w:p>
    <w:p w14:paraId="26281D3C" w14:textId="77777777" w:rsidR="00DB0F4F" w:rsidRPr="00AC514C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color w:val="000000"/>
        </w:rPr>
      </w:pPr>
      <w:r w:rsidRPr="00AC514C">
        <w:rPr>
          <w:rFonts w:ascii="Times New Roman" w:hAnsi="Times New Roman"/>
          <w:color w:val="000000"/>
        </w:rPr>
        <w:t>Trakų  lopšelio-darželio ,,Ežerėlis” mokymo ir žinių tikrinimo darbuotojų saugos ir sveikatos klausimais tvarka.</w:t>
      </w:r>
    </w:p>
    <w:p w14:paraId="6BF66055" w14:textId="77777777" w:rsidR="00DB0F4F" w:rsidRPr="00AC514C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color w:val="000000"/>
        </w:rPr>
      </w:pPr>
      <w:r w:rsidRPr="00AC514C">
        <w:rPr>
          <w:rFonts w:ascii="Times New Roman" w:hAnsi="Times New Roman"/>
          <w:color w:val="000000"/>
        </w:rPr>
        <w:t>Mokyklos darbuotojų saugos ir sveikatos instrukcijų rengimo ir darbuotojų instruktavimo tvarka.</w:t>
      </w:r>
    </w:p>
    <w:p w14:paraId="65DA9F67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Mokyklos d</w:t>
      </w:r>
      <w:r w:rsidRPr="002249FD">
        <w:rPr>
          <w:rFonts w:ascii="Times New Roman" w:hAnsi="Times New Roman"/>
          <w:color w:val="000000"/>
        </w:rPr>
        <w:t>arbuotojų aprūpinimo asmeninėmis apsaugos priemonėmis tvarka</w:t>
      </w:r>
      <w:r>
        <w:rPr>
          <w:rFonts w:ascii="Times New Roman" w:hAnsi="Times New Roman"/>
          <w:color w:val="000000"/>
        </w:rPr>
        <w:t>.</w:t>
      </w:r>
    </w:p>
    <w:p w14:paraId="0F221C72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Mokykloje i</w:t>
      </w:r>
      <w:r w:rsidRPr="002249FD">
        <w:rPr>
          <w:rFonts w:ascii="Times New Roman" w:hAnsi="Times New Roman"/>
          <w:color w:val="000000"/>
        </w:rPr>
        <w:t>ncidentų darbe aplinkybių ir priežasčių tyrimo bei jų registravimo tvarkos aprašas</w:t>
      </w:r>
    </w:p>
    <w:p w14:paraId="2AA9F5B7" w14:textId="77777777" w:rsidR="00DB0F4F" w:rsidRPr="00AC514C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color w:val="000000"/>
        </w:rPr>
      </w:pPr>
      <w:r w:rsidRPr="00AC514C">
        <w:rPr>
          <w:rFonts w:ascii="Times New Roman" w:hAnsi="Times New Roman"/>
          <w:color w:val="000000"/>
        </w:rPr>
        <w:t>Darbuotojų psichologinio saugumo užtikrinimo politikos įgyvendinimo tvarkos aprašas.</w:t>
      </w:r>
    </w:p>
    <w:p w14:paraId="55443F14" w14:textId="77777777" w:rsidR="00DB0F4F" w:rsidRPr="00AC514C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color w:val="000000"/>
        </w:rPr>
      </w:pPr>
      <w:r w:rsidRPr="00AC514C">
        <w:rPr>
          <w:rFonts w:ascii="Times New Roman" w:hAnsi="Times New Roman"/>
          <w:color w:val="000000"/>
        </w:rPr>
        <w:t>Mokyklos bendroji darbuotojų saugos ir sveikatos instrukcija.</w:t>
      </w:r>
    </w:p>
    <w:p w14:paraId="3634B4B0" w14:textId="77777777" w:rsidR="00DB0F4F" w:rsidRPr="00AC514C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color w:val="000000"/>
        </w:rPr>
      </w:pPr>
      <w:r w:rsidRPr="00AC514C">
        <w:rPr>
          <w:rFonts w:ascii="Times New Roman" w:hAnsi="Times New Roman"/>
          <w:color w:val="000000"/>
        </w:rPr>
        <w:t>Pirmos pagalbos suteikimo, įvykus nelaimingam atsitikimui, instrukcija</w:t>
      </w:r>
      <w:r>
        <w:rPr>
          <w:rFonts w:ascii="Times New Roman" w:hAnsi="Times New Roman"/>
          <w:color w:val="000000"/>
        </w:rPr>
        <w:t>.</w:t>
      </w:r>
    </w:p>
    <w:p w14:paraId="1F049649" w14:textId="77777777" w:rsidR="00DB0F4F" w:rsidRPr="00AC514C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color w:val="000000"/>
        </w:rPr>
      </w:pPr>
      <w:r w:rsidRPr="00AC514C">
        <w:rPr>
          <w:rFonts w:ascii="Times New Roman" w:hAnsi="Times New Roman"/>
          <w:color w:val="000000"/>
        </w:rPr>
        <w:t>Gaisrinės saugos instrukcija</w:t>
      </w:r>
      <w:r>
        <w:rPr>
          <w:rFonts w:ascii="Times New Roman" w:hAnsi="Times New Roman"/>
          <w:color w:val="000000"/>
        </w:rPr>
        <w:t>.</w:t>
      </w:r>
    </w:p>
    <w:p w14:paraId="0E0639E7" w14:textId="77777777" w:rsidR="00DB0F4F" w:rsidRPr="00AC514C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</w:rPr>
      </w:pPr>
      <w:r w:rsidRPr="00AC514C">
        <w:rPr>
          <w:rFonts w:ascii="Times New Roman" w:hAnsi="Times New Roman"/>
        </w:rPr>
        <w:t>Trakų  lopšelio-darželio ,,Ežerėlis” asmens duomenų tvarkymo taisyklės</w:t>
      </w:r>
      <w:r>
        <w:rPr>
          <w:rFonts w:ascii="Times New Roman" w:hAnsi="Times New Roman"/>
        </w:rPr>
        <w:t>.</w:t>
      </w:r>
    </w:p>
    <w:p w14:paraId="1FE7FC0E" w14:textId="77777777" w:rsidR="00DB0F4F" w:rsidRPr="00AC514C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</w:rPr>
      </w:pPr>
      <w:r w:rsidRPr="00AC514C">
        <w:rPr>
          <w:rFonts w:ascii="Times New Roman" w:hAnsi="Times New Roman"/>
        </w:rPr>
        <w:t>Trakų  lopšelio-darželio ,,Ežerėlis” informacinių ir komunikacinių technologijų naudojimo bei darbuotojų stebėsenos ir kontrolės darbo vietoje tvarka</w:t>
      </w:r>
      <w:r>
        <w:rPr>
          <w:rFonts w:ascii="Times New Roman" w:hAnsi="Times New Roman"/>
        </w:rPr>
        <w:t>.</w:t>
      </w:r>
    </w:p>
    <w:p w14:paraId="21BD7436" w14:textId="77777777" w:rsidR="00DB0F4F" w:rsidRPr="004D0EB2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2D5160">
        <w:rPr>
          <w:rFonts w:ascii="Times New Roman" w:hAnsi="Times New Roman"/>
        </w:rPr>
        <w:t xml:space="preserve">Trakų  lopšelio-darželio ,,Ežerėlis” </w:t>
      </w:r>
      <w:r w:rsidRPr="002249FD">
        <w:rPr>
          <w:rFonts w:ascii="Times New Roman" w:hAnsi="Times New Roman"/>
        </w:rPr>
        <w:t>finansų kontrolės taisyklės</w:t>
      </w:r>
      <w:r>
        <w:rPr>
          <w:rFonts w:ascii="Times New Roman" w:hAnsi="Times New Roman"/>
        </w:rPr>
        <w:t>.</w:t>
      </w:r>
    </w:p>
    <w:p w14:paraId="7C200E42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Trakų lopšelio-darželio ,,Ežerėlis“ d</w:t>
      </w:r>
      <w:r w:rsidRPr="004D0EB2">
        <w:rPr>
          <w:rFonts w:ascii="Times New Roman" w:hAnsi="Times New Roman"/>
        </w:rPr>
        <w:t>arbo</w:t>
      </w:r>
      <w:r>
        <w:rPr>
          <w:rFonts w:ascii="Times New Roman" w:hAnsi="Times New Roman"/>
        </w:rPr>
        <w:t xml:space="preserve"> </w:t>
      </w:r>
      <w:r w:rsidRPr="004D0EB2">
        <w:rPr>
          <w:rFonts w:ascii="Times New Roman" w:hAnsi="Times New Roman"/>
        </w:rPr>
        <w:t>užmokesčio</w:t>
      </w:r>
      <w:r>
        <w:rPr>
          <w:rFonts w:ascii="Times New Roman" w:hAnsi="Times New Roman"/>
        </w:rPr>
        <w:t xml:space="preserve"> </w:t>
      </w:r>
      <w:r w:rsidRPr="004D0EB2">
        <w:rPr>
          <w:rFonts w:ascii="Times New Roman" w:hAnsi="Times New Roman"/>
        </w:rPr>
        <w:t>apmokejimo</w:t>
      </w:r>
      <w:r>
        <w:rPr>
          <w:rFonts w:ascii="Times New Roman" w:hAnsi="Times New Roman"/>
        </w:rPr>
        <w:t xml:space="preserve"> </w:t>
      </w:r>
      <w:r w:rsidRPr="004D0EB2">
        <w:rPr>
          <w:rFonts w:ascii="Times New Roman" w:hAnsi="Times New Roman"/>
        </w:rPr>
        <w:t>sistema</w:t>
      </w:r>
      <w:r>
        <w:rPr>
          <w:rFonts w:ascii="Times New Roman" w:hAnsi="Times New Roman"/>
        </w:rPr>
        <w:t>.</w:t>
      </w:r>
    </w:p>
    <w:p w14:paraId="74D00797" w14:textId="77777777" w:rsidR="00DB0F4F" w:rsidRPr="00B95482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</w:rPr>
      </w:pPr>
      <w:r w:rsidRPr="00B95482">
        <w:rPr>
          <w:rFonts w:ascii="Times New Roman" w:hAnsi="Times New Roman"/>
          <w:color w:val="000000"/>
        </w:rPr>
        <w:t>Trakų lopšelio-darželio ,,Ežerėlis”  korupcijos prevencijos aprašas.</w:t>
      </w:r>
    </w:p>
    <w:p w14:paraId="6BC01162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 w:rsidRPr="002D5160">
        <w:rPr>
          <w:rFonts w:ascii="Times New Roman" w:hAnsi="Times New Roman"/>
          <w:color w:val="000000"/>
        </w:rPr>
        <w:t xml:space="preserve">Trakų lopšelio-darželio ,,Ežerėlis”  </w:t>
      </w:r>
      <w:r w:rsidRPr="002249FD">
        <w:rPr>
          <w:rFonts w:ascii="Times New Roman" w:hAnsi="Times New Roman"/>
          <w:color w:val="000000"/>
        </w:rPr>
        <w:t xml:space="preserve"> darbuotojų nuotolinio darbo organizavimo</w:t>
      </w:r>
      <w:r w:rsidRPr="002249FD">
        <w:rPr>
          <w:rFonts w:ascii="Times New Roman" w:hAnsi="Times New Roman"/>
        </w:rPr>
        <w:t xml:space="preserve"> tvarkos apraša</w:t>
      </w:r>
      <w:r>
        <w:rPr>
          <w:rFonts w:ascii="Times New Roman" w:hAnsi="Times New Roman"/>
        </w:rPr>
        <w:t>s.</w:t>
      </w:r>
    </w:p>
    <w:p w14:paraId="4267BB3C" w14:textId="77777777" w:rsidR="00DB0F4F" w:rsidRPr="00B95482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</w:rPr>
      </w:pPr>
      <w:r w:rsidRPr="00B95482">
        <w:rPr>
          <w:rFonts w:ascii="Times New Roman" w:hAnsi="Times New Roman"/>
          <w:color w:val="000000"/>
        </w:rPr>
        <w:t>Trakų lopšelio-darželio ,,Ežerėlis”  etikos kodeksas</w:t>
      </w:r>
      <w:r>
        <w:rPr>
          <w:rFonts w:ascii="Times New Roman" w:hAnsi="Times New Roman"/>
          <w:color w:val="000000"/>
        </w:rPr>
        <w:t>.</w:t>
      </w:r>
    </w:p>
    <w:p w14:paraId="2086D686" w14:textId="77777777" w:rsidR="00DB0F4F" w:rsidRPr="00B95482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</w:rPr>
      </w:pPr>
      <w:r w:rsidRPr="00123D97">
        <w:rPr>
          <w:rFonts w:ascii="Times New Roman" w:hAnsi="Times New Roman"/>
          <w:color w:val="000000"/>
        </w:rPr>
        <w:t xml:space="preserve">Trakų lopšelio-darželio ,,Ežerėlis”  </w:t>
      </w:r>
      <w:r w:rsidRPr="002249FD">
        <w:rPr>
          <w:rFonts w:ascii="Times New Roman" w:hAnsi="Times New Roman"/>
          <w:color w:val="000000"/>
        </w:rPr>
        <w:t>elektroninio dienyno tvarkymo tvarkos aprašas</w:t>
      </w:r>
      <w:r>
        <w:rPr>
          <w:rFonts w:ascii="Times New Roman" w:hAnsi="Times New Roman"/>
          <w:color w:val="000000"/>
        </w:rPr>
        <w:t>.</w:t>
      </w:r>
    </w:p>
    <w:p w14:paraId="6FE09178" w14:textId="77777777" w:rsidR="00DB0F4F" w:rsidRPr="00B95482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</w:rPr>
      </w:pPr>
      <w:r w:rsidRPr="00B95482">
        <w:rPr>
          <w:rFonts w:ascii="Times New Roman" w:hAnsi="Times New Roman"/>
          <w:color w:val="000000"/>
        </w:rPr>
        <w:t>Trakų lopšelio-darželio ,,Ežerėlis”  nekontaktinių darbo valandų paskirstymo modelio aprašas</w:t>
      </w:r>
    </w:p>
    <w:p w14:paraId="15398AAE" w14:textId="77777777" w:rsidR="00DB0F4F" w:rsidRPr="00B36352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</w:rPr>
      </w:pPr>
      <w:r w:rsidRPr="00B36352">
        <w:rPr>
          <w:rFonts w:ascii="Times New Roman" w:hAnsi="Times New Roman"/>
          <w:color w:val="000000"/>
        </w:rPr>
        <w:t xml:space="preserve">Trakų lopšelio-darželio ,,Ežerėlis”  </w:t>
      </w:r>
      <w:r w:rsidRPr="00B36352">
        <w:rPr>
          <w:rFonts w:ascii="Times New Roman" w:hAnsi="Times New Roman"/>
        </w:rPr>
        <w:t>direktoriaus pavaduotojų ugdymui, mokytojų, pagalbos mokiniui specialistų kvalifikacijos tobulinimo tvarkos aprašas</w:t>
      </w:r>
      <w:r>
        <w:rPr>
          <w:rFonts w:ascii="Times New Roman" w:hAnsi="Times New Roman"/>
        </w:rPr>
        <w:t>.</w:t>
      </w:r>
    </w:p>
    <w:p w14:paraId="5B89DFD8" w14:textId="77777777" w:rsidR="00DB0F4F" w:rsidRPr="00B36352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color w:val="000000"/>
        </w:rPr>
      </w:pPr>
      <w:r w:rsidRPr="00B36352">
        <w:rPr>
          <w:rFonts w:ascii="Times New Roman" w:hAnsi="Times New Roman"/>
          <w:color w:val="000000"/>
        </w:rPr>
        <w:t>Trakų lopšelio-darželio ,,Ežerėlis”  vaiko gerovės komisijos darbo reglamentas</w:t>
      </w:r>
      <w:r>
        <w:rPr>
          <w:rFonts w:ascii="Times New Roman" w:hAnsi="Times New Roman"/>
          <w:color w:val="000000"/>
        </w:rPr>
        <w:t>.</w:t>
      </w:r>
    </w:p>
    <w:p w14:paraId="535D48DE" w14:textId="77777777" w:rsidR="00DB0F4F" w:rsidRPr="00B36352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color w:val="000000"/>
        </w:rPr>
      </w:pPr>
      <w:r w:rsidRPr="00B36352">
        <w:rPr>
          <w:rFonts w:ascii="Times New Roman" w:hAnsi="Times New Roman"/>
          <w:color w:val="000000"/>
        </w:rPr>
        <w:t>Trakų lopšelio-darželio ,,Ežerėlis”  pirmosios pagalbos  suteikimo organizavimo tvarkos aprašas</w:t>
      </w:r>
      <w:r>
        <w:rPr>
          <w:rFonts w:ascii="Times New Roman" w:hAnsi="Times New Roman"/>
          <w:color w:val="000000"/>
        </w:rPr>
        <w:t>.</w:t>
      </w:r>
    </w:p>
    <w:p w14:paraId="3CC15FF7" w14:textId="77777777" w:rsidR="00DB0F4F" w:rsidRPr="00B36352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color w:val="000000"/>
        </w:rPr>
      </w:pPr>
      <w:r w:rsidRPr="00B36352">
        <w:rPr>
          <w:rFonts w:ascii="Times New Roman" w:hAnsi="Times New Roman"/>
          <w:color w:val="000000"/>
        </w:rPr>
        <w:t>Trakų lopšelio-darželio ,,Ežerėlis”  vaikų priežiūros dėl asmens higienos pedikuliozes ir niežų tvarkos aprašas</w:t>
      </w:r>
      <w:r>
        <w:rPr>
          <w:rFonts w:ascii="Times New Roman" w:hAnsi="Times New Roman"/>
          <w:color w:val="000000"/>
        </w:rPr>
        <w:t>.</w:t>
      </w:r>
    </w:p>
    <w:p w14:paraId="618B4F1C" w14:textId="77777777" w:rsidR="00DB0F4F" w:rsidRPr="00B36352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color w:val="000000"/>
        </w:rPr>
      </w:pPr>
      <w:r w:rsidRPr="00B36352">
        <w:rPr>
          <w:rFonts w:ascii="Times New Roman" w:hAnsi="Times New Roman"/>
        </w:rPr>
        <w:t xml:space="preserve">Trakų lopšelio-darželio ,,Ežerėlis”  </w:t>
      </w:r>
      <w:r w:rsidRPr="00B36352">
        <w:rPr>
          <w:rFonts w:ascii="Times New Roman" w:hAnsi="Times New Roman"/>
          <w:bCs/>
        </w:rPr>
        <w:t>nepedagoginių darbuotojų veiklos vertinimo tvarkos aprašas</w:t>
      </w:r>
      <w:r>
        <w:rPr>
          <w:rFonts w:ascii="Times New Roman" w:hAnsi="Times New Roman"/>
          <w:bCs/>
        </w:rPr>
        <w:t>.</w:t>
      </w:r>
    </w:p>
    <w:p w14:paraId="3866D0D8" w14:textId="77777777" w:rsidR="00DB0F4F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color w:val="000000"/>
        </w:rPr>
      </w:pPr>
      <w:r w:rsidRPr="00B36352">
        <w:rPr>
          <w:rFonts w:ascii="Times New Roman" w:hAnsi="Times New Roman"/>
          <w:color w:val="000000"/>
        </w:rPr>
        <w:t>Trakų lopšelio-darželio ,,Ežerėlis”  vaikų, turinčių specialiųjų ugdymosi poreikių, ugdymo organizavimo tvarkos aprašas</w:t>
      </w:r>
      <w:r>
        <w:rPr>
          <w:rFonts w:ascii="Times New Roman" w:hAnsi="Times New Roman"/>
          <w:color w:val="000000"/>
        </w:rPr>
        <w:t>.</w:t>
      </w:r>
    </w:p>
    <w:p w14:paraId="5B66C8FB" w14:textId="77777777" w:rsidR="00DB0F4F" w:rsidRPr="00B36352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Trakų lopšelio-darželio ,,Ežerėlis“ s</w:t>
      </w:r>
      <w:r w:rsidRPr="004D0EB2">
        <w:rPr>
          <w:rFonts w:ascii="Times New Roman" w:hAnsi="Times New Roman"/>
          <w:color w:val="000000"/>
        </w:rPr>
        <w:t>ocialinės pedagoginės pagalbos teikimo vaikui tvarkos aprašas</w:t>
      </w:r>
      <w:r>
        <w:rPr>
          <w:rFonts w:ascii="Times New Roman" w:hAnsi="Times New Roman"/>
          <w:color w:val="000000"/>
        </w:rPr>
        <w:t>.</w:t>
      </w:r>
    </w:p>
    <w:p w14:paraId="11392F36" w14:textId="77777777" w:rsidR="00DB0F4F" w:rsidRPr="00B36352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color w:val="000000"/>
        </w:rPr>
      </w:pPr>
      <w:r w:rsidRPr="00B36352">
        <w:rPr>
          <w:rFonts w:ascii="Times New Roman" w:hAnsi="Times New Roman"/>
          <w:color w:val="000000"/>
        </w:rPr>
        <w:t>Trakų lopšelio-darželio ,,Ežerėlis”  lygių galimybių politikos įgyvendinimo ir vykdymo priežiūros tvarkos aprašas</w:t>
      </w:r>
      <w:r>
        <w:rPr>
          <w:rFonts w:ascii="Times New Roman" w:hAnsi="Times New Roman"/>
          <w:color w:val="000000"/>
        </w:rPr>
        <w:t>.</w:t>
      </w:r>
    </w:p>
    <w:p w14:paraId="59D4DEEA" w14:textId="77777777" w:rsidR="00DB0F4F" w:rsidRPr="00B36352" w:rsidRDefault="00DB0F4F" w:rsidP="00DB0F4F">
      <w:pPr>
        <w:pStyle w:val="Sraopastraip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color w:val="000000"/>
        </w:rPr>
      </w:pPr>
      <w:r w:rsidRPr="00B36352">
        <w:rPr>
          <w:rFonts w:ascii="Times New Roman" w:hAnsi="Times New Roman"/>
          <w:color w:val="000000"/>
        </w:rPr>
        <w:t>Trakų lopšelio-darželio ,,Ežerėlis” vaikų maitinimo organizavimo tvarkos aprašas.</w:t>
      </w:r>
    </w:p>
    <w:p w14:paraId="5678AEF8" w14:textId="77777777" w:rsidR="00DB0F4F" w:rsidRPr="004D0EB2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Trakų</w:t>
      </w:r>
      <w:r w:rsidRPr="002249FD">
        <w:rPr>
          <w:rFonts w:ascii="Times New Roman" w:hAnsi="Times New Roman"/>
          <w:color w:val="000000"/>
        </w:rPr>
        <w:t xml:space="preserve"> lopšelio-darželio </w:t>
      </w:r>
      <w:r>
        <w:rPr>
          <w:rFonts w:ascii="Times New Roman" w:hAnsi="Times New Roman"/>
          <w:color w:val="000000"/>
        </w:rPr>
        <w:t xml:space="preserve">,,Ežerėlis” </w:t>
      </w:r>
      <w:r w:rsidRPr="002249FD">
        <w:rPr>
          <w:rFonts w:ascii="Times New Roman" w:hAnsi="Times New Roman"/>
          <w:color w:val="000000"/>
        </w:rPr>
        <w:t>konfidencialumo laikymosi tvarkos aprašas</w:t>
      </w:r>
      <w:r>
        <w:rPr>
          <w:rFonts w:ascii="Times New Roman" w:hAnsi="Times New Roman"/>
          <w:color w:val="000000"/>
        </w:rPr>
        <w:t>.</w:t>
      </w:r>
    </w:p>
    <w:p w14:paraId="6EDD3283" w14:textId="77777777" w:rsidR="00DB0F4F" w:rsidRPr="00B36352" w:rsidRDefault="00DB0F4F" w:rsidP="00DB0F4F">
      <w:pPr>
        <w:pStyle w:val="Sraopastraipa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Trakų lopšelio-darželio ,,Ežerėlis“ t</w:t>
      </w:r>
      <w:r w:rsidRPr="004D0EB2">
        <w:rPr>
          <w:rFonts w:ascii="Times New Roman" w:hAnsi="Times New Roman"/>
          <w:color w:val="000000"/>
        </w:rPr>
        <w:t>urizmo organizavimo tvarkos aprašas</w:t>
      </w:r>
      <w:r>
        <w:rPr>
          <w:rFonts w:ascii="Times New Roman" w:hAnsi="Times New Roman"/>
          <w:color w:val="000000"/>
        </w:rPr>
        <w:t>.</w:t>
      </w:r>
    </w:p>
    <w:p w14:paraId="6E8C5CA8" w14:textId="47A541AC" w:rsidR="008104BB" w:rsidRPr="003B1DF0" w:rsidRDefault="00DB0F4F" w:rsidP="009C6F86">
      <w:pPr>
        <w:pStyle w:val="Sraopastraipa"/>
        <w:numPr>
          <w:ilvl w:val="0"/>
          <w:numId w:val="3"/>
        </w:numPr>
        <w:tabs>
          <w:tab w:val="left" w:pos="1276"/>
        </w:tabs>
        <w:spacing w:after="200" w:line="276" w:lineRule="auto"/>
        <w:ind w:left="927"/>
        <w:jc w:val="center"/>
        <w:rPr>
          <w:rFonts w:ascii="Times New Roman" w:hAnsi="Times New Roman" w:cs="Times New Roman"/>
          <w:sz w:val="24"/>
        </w:rPr>
      </w:pPr>
      <w:r w:rsidRPr="003B1DF0">
        <w:rPr>
          <w:rFonts w:ascii="Times New Roman" w:hAnsi="Times New Roman"/>
        </w:rPr>
        <w:t>Trakų lopšelio-darželio ,,Ežerėlis“ darbuotojų pareigybių aprašymai.</w:t>
      </w:r>
    </w:p>
    <w:sectPr w:rsidR="008104BB" w:rsidRPr="003B1DF0" w:rsidSect="00CB763F">
      <w:pgSz w:w="12240" w:h="15840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3295"/>
    <w:multiLevelType w:val="hybridMultilevel"/>
    <w:tmpl w:val="0602D53A"/>
    <w:lvl w:ilvl="0" w:tplc="B16A9B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190EC8"/>
    <w:multiLevelType w:val="hybridMultilevel"/>
    <w:tmpl w:val="C0365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F2B9E"/>
    <w:multiLevelType w:val="hybridMultilevel"/>
    <w:tmpl w:val="1CFC3FA4"/>
    <w:lvl w:ilvl="0" w:tplc="00F653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0743747">
    <w:abstractNumId w:val="1"/>
  </w:num>
  <w:num w:numId="2" w16cid:durableId="655842256">
    <w:abstractNumId w:val="2"/>
  </w:num>
  <w:num w:numId="3" w16cid:durableId="79726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4C"/>
    <w:rsid w:val="000F08DC"/>
    <w:rsid w:val="002432C5"/>
    <w:rsid w:val="00252A02"/>
    <w:rsid w:val="00294E7F"/>
    <w:rsid w:val="003B1DF0"/>
    <w:rsid w:val="003C70B1"/>
    <w:rsid w:val="003E0453"/>
    <w:rsid w:val="005B661C"/>
    <w:rsid w:val="008104BB"/>
    <w:rsid w:val="00A9525A"/>
    <w:rsid w:val="00B1501D"/>
    <w:rsid w:val="00C94A7B"/>
    <w:rsid w:val="00CB763F"/>
    <w:rsid w:val="00D34901"/>
    <w:rsid w:val="00DB0F4F"/>
    <w:rsid w:val="00E8564C"/>
    <w:rsid w:val="00F56464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B762"/>
  <w15:chartTrackingRefBased/>
  <w15:docId w15:val="{16D26D9F-2E17-4D71-8575-58AB522B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List Paragraph Red"/>
    <w:basedOn w:val="prastasis"/>
    <w:link w:val="SraopastraipaDiagrama"/>
    <w:uiPriority w:val="34"/>
    <w:qFormat/>
    <w:rsid w:val="00E8564C"/>
    <w:pPr>
      <w:ind w:left="720"/>
      <w:contextualSpacing/>
    </w:pPr>
  </w:style>
  <w:style w:type="paragraph" w:styleId="Betarp">
    <w:name w:val="No Spacing"/>
    <w:uiPriority w:val="1"/>
    <w:qFormat/>
    <w:rsid w:val="00E8564C"/>
    <w:pPr>
      <w:spacing w:after="0" w:line="240" w:lineRule="auto"/>
    </w:pPr>
    <w:rPr>
      <w:lang w:val="lt-LT"/>
    </w:rPr>
  </w:style>
  <w:style w:type="character" w:styleId="Emfaz">
    <w:name w:val="Emphasis"/>
    <w:uiPriority w:val="20"/>
    <w:qFormat/>
    <w:rsid w:val="00DB0F4F"/>
    <w:rPr>
      <w:i/>
      <w:iCs/>
    </w:rPr>
  </w:style>
  <w:style w:type="character" w:customStyle="1" w:styleId="SraopastraipaDiagrama">
    <w:name w:val="Sąrašo pastraipa Diagrama"/>
    <w:aliases w:val="List Paragraph Red Diagrama"/>
    <w:link w:val="Sraopastraipa"/>
    <w:uiPriority w:val="34"/>
    <w:locked/>
    <w:rsid w:val="00DB0F4F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6070</Words>
  <Characters>3460</Characters>
  <Application>Microsoft Office Word</Application>
  <DocSecurity>0</DocSecurity>
  <Lines>28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Trakų</cp:lastModifiedBy>
  <cp:revision>4</cp:revision>
  <dcterms:created xsi:type="dcterms:W3CDTF">2023-12-12T12:26:00Z</dcterms:created>
  <dcterms:modified xsi:type="dcterms:W3CDTF">2024-01-12T09:44:00Z</dcterms:modified>
</cp:coreProperties>
</file>